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9D2" w:rsidRPr="00FA19D2" w:rsidRDefault="00FA19D2" w:rsidP="00FA19D2">
      <w:pPr>
        <w:shd w:val="clear" w:color="auto" w:fill="FFFFFF"/>
        <w:spacing w:after="0"/>
        <w:ind w:firstLine="708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6055237" cy="7472855"/>
            <wp:effectExtent l="19050" t="0" r="2663" b="0"/>
            <wp:docPr id="12" name="Рисунок 12" descr="D:\Рабочий стол\ВОСПИТАТЕЛИ (ПЛАНЫ, КОНСУЛЬТАЦИИ, ПУБЛИКАЦИИ\Суркова А.А\фото.дети\акция Свеча памяти\20220622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ВОСПИТАТЕЛИ (ПЛАНЫ, КОНСУЛЬТАЦИИ, ПУБЛИКАЦИИ\Суркова А.А\фото.дети\акция Свеча памяти\20220622_1039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12" cy="751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 xml:space="preserve">Конспект интегрированного педагогического мероприятия с детьми </w:t>
      </w:r>
      <w:r>
        <w:rPr>
          <w:rFonts w:ascii="Times New Roman" w:eastAsia="Times New Roman" w:hAnsi="Times New Roman" w:cs="Times New Roman"/>
          <w:color w:val="000000"/>
          <w:sz w:val="28"/>
        </w:rPr>
        <w:t>старшей</w:t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 xml:space="preserve"> группы.</w:t>
      </w:r>
    </w:p>
    <w:p w:rsidR="00FA19D2" w:rsidRPr="00FA19D2" w:rsidRDefault="00FA19D2" w:rsidP="00FA19D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FA19D2">
        <w:rPr>
          <w:rFonts w:ascii="Times New Roman" w:eastAsia="Times New Roman" w:hAnsi="Times New Roman" w:cs="Times New Roman"/>
          <w:color w:val="000000"/>
          <w:sz w:val="28"/>
        </w:rPr>
        <w:t>Тема: </w:t>
      </w:r>
      <w:r w:rsidRPr="00FA19D2">
        <w:rPr>
          <w:rFonts w:ascii="Times New Roman" w:eastAsia="Times New Roman" w:hAnsi="Times New Roman" w:cs="Times New Roman"/>
          <w:b/>
          <w:bCs/>
          <w:color w:val="000000"/>
          <w:sz w:val="28"/>
        </w:rPr>
        <w:t>«Зажгу я памяти свечу…»</w:t>
      </w:r>
    </w:p>
    <w:p w:rsidR="00FA19D2" w:rsidRPr="00FA19D2" w:rsidRDefault="00FA19D2" w:rsidP="00FA19D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FA1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DFDFD"/>
        </w:rPr>
        <w:t>Цель:</w:t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 Формирование чувства патриотизма и любви к Родине. </w:t>
      </w:r>
    </w:p>
    <w:p w:rsidR="00FA19D2" w:rsidRPr="00FA19D2" w:rsidRDefault="00FA19D2" w:rsidP="00FA19D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FA1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DFDFD"/>
        </w:rPr>
        <w:t>Задачи:</w:t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Развивать эмоционально-ценностное отношение к нашей Родине.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Воспитывать чувство гордости за своих земляков.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Развивать художественные и творческие способности.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lastRenderedPageBreak/>
        <w:t>Осуществление идеи связи поколений.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Выработка собственной осмысленной, аргументированной позиции относительно важнейших событий отечественной истории</w:t>
      </w:r>
      <w:proofErr w:type="gramStart"/>
      <w:r w:rsidRPr="00FA19D2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FA19D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FA19D2"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 w:rsidRPr="00FA19D2">
        <w:rPr>
          <w:rFonts w:ascii="Times New Roman" w:eastAsia="Times New Roman" w:hAnsi="Times New Roman" w:cs="Times New Roman"/>
          <w:color w:val="000000"/>
          <w:sz w:val="28"/>
        </w:rPr>
        <w:t>риобретение опыта выработки индивидуальных и коллективных решений;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углубление полученных знаний и практических навыков;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формирование познавательной мотивации;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>развитие творческих способностей. </w:t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19D2">
        <w:rPr>
          <w:rFonts w:ascii="Times New Roman" w:eastAsia="Times New Roman" w:hAnsi="Times New Roman" w:cs="Times New Roman"/>
          <w:color w:val="000000"/>
          <w:sz w:val="28"/>
        </w:rPr>
        <w:t xml:space="preserve">Сочетание методов и приёмов обучения и воспитания: </w:t>
      </w:r>
      <w:proofErr w:type="gramStart"/>
      <w:r w:rsidRPr="00FA19D2">
        <w:rPr>
          <w:rFonts w:ascii="Times New Roman" w:eastAsia="Times New Roman" w:hAnsi="Times New Roman" w:cs="Times New Roman"/>
          <w:color w:val="000000"/>
          <w:sz w:val="28"/>
        </w:rPr>
        <w:t>Поиск ответов, эвристическая деятельность, принятие индивидуальных и коллективных решений, проблемные вопросы, стимулирующие мыслительную деятельность, задания типа «Объясни», «Почему», «Расскажи». </w:t>
      </w:r>
      <w:proofErr w:type="gramEnd"/>
    </w:p>
    <w:p w:rsidR="00CE5CEB" w:rsidRDefault="00FA19D2" w:rsidP="00FA19D2">
      <w:pPr>
        <w:ind w:left="-1418"/>
      </w:pPr>
      <w:r>
        <w:rPr>
          <w:noProof/>
        </w:rPr>
        <w:lastRenderedPageBreak/>
        <w:drawing>
          <wp:inline distT="0" distB="0" distL="0" distR="0">
            <wp:extent cx="7720180" cy="5241662"/>
            <wp:effectExtent l="0" t="1238250" r="0" b="1216288"/>
            <wp:docPr id="11" name="Рисунок 11" descr="D:\Рабочий стол\ВОСПИТАТЕЛИ (ПЛАНЫ, КОНСУЛЬТАЦИИ, ПУБЛИКАЦИИ\Суркова А.А\фото.дети\акция Свеча памяти\20220622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ВОСПИТАТЕЛИ (ПЛАНЫ, КОНСУЛЬТАЦИИ, ПУБЛИКАЦИИ\Суркова А.А\фото.дети\акция Свеча памяти\20220622_1019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2462" cy="52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01682" cy="5980329"/>
            <wp:effectExtent l="0" t="1314450" r="0" b="1296771"/>
            <wp:docPr id="10" name="Рисунок 10" descr="D:\Рабочий стол\ВОСПИТАТЕЛИ (ПЛАНЫ, КОНСУЛЬТАЦИИ, ПУБЛИКАЦИИ\Суркова А.А\фото.дети\акция Свеча памяти\20220622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ВОСПИТАТЕЛИ (ПЛАНЫ, КОНСУЛЬТАЦИИ, ПУБЛИКАЦИИ\Суркова А.А\фото.дети\акция Свеча памяти\20220622_1001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0374" cy="59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4563" cy="3307815"/>
            <wp:effectExtent l="0" t="2019300" r="0" b="2007135"/>
            <wp:docPr id="9" name="Рисунок 9" descr="D:\Рабочий стол\ВОСПИТАТЕЛИ (ПЛАНЫ, КОНСУЛЬТАЦИИ, ПУБЛИКАЦИИ\Суркова А.А\фото.дети\акция Свеча памяти\20220622_0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ВОСПИТАТЕЛИ (ПЛАНЫ, КОНСУЛЬТАЦИИ, ПУБЛИКАЦИИ\Суркова А.А\фото.дети\акция Свеча памяти\20220622_095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852" cy="331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9060" cy="3534412"/>
            <wp:effectExtent l="0" t="2171700" r="0" b="2142488"/>
            <wp:docPr id="8" name="Рисунок 8" descr="D:\Рабочий стол\ВОСПИТАТЕЛИ (ПЛАНЫ, КОНСУЛЬТАЦИИ, ПУБЛИКАЦИИ\Суркова А.А\фото.дети\акция Свеча памяти\20220622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ВОСПИТАТЕЛИ (ПЛАНЫ, КОНСУЛЬТАЦИИ, ПУБЛИКАЦИИ\Суркова А.А\фото.дети\акция Свеча памяти\20220622_0948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5396" cy="354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9116" cy="3323335"/>
            <wp:effectExtent l="0" t="2038350" r="0" b="2010665"/>
            <wp:docPr id="7" name="Рисунок 7" descr="D:\Рабочий стол\ВОСПИТАТЕЛИ (ПЛАНЫ, КОНСУЛЬТАЦИИ, ПУБЛИКАЦИИ\Суркова А.А\фото.дети\акция Свеча памяти\20220622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ВОСПИТАТЕЛИ (ПЛАНЫ, КОНСУЛЬТАЦИИ, ПУБЛИКАЦИИ\Суркова А.А\фото.дети\акция Свеча памяти\20220622_094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477" cy="333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8150" cy="3803495"/>
            <wp:effectExtent l="0" t="2324100" r="0" b="2311555"/>
            <wp:docPr id="6" name="Рисунок 6" descr="D:\Рабочий стол\ВОСПИТАТЕЛИ (ПЛАНЫ, КОНСУЛЬТАЦИИ, ПУБЛИКАЦИИ\Суркова А.А\фото.дети\акция Свеча памяти\20220622_09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ОСПИТАТЕЛИ (ПЛАНЫ, КОНСУЛЬТАЦИИ, ПУБЛИКАЦИИ\Суркова А.А\фото.дети\акция Свеча памяти\20220622_0939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5730" cy="381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C0A96"/>
    <w:rsid w:val="008C0A96"/>
    <w:rsid w:val="00CE5CEB"/>
    <w:rsid w:val="00FA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9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C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C0A96"/>
  </w:style>
  <w:style w:type="character" w:customStyle="1" w:styleId="c0">
    <w:name w:val="c0"/>
    <w:basedOn w:val="a0"/>
    <w:rsid w:val="008C0A96"/>
  </w:style>
  <w:style w:type="character" w:customStyle="1" w:styleId="c16">
    <w:name w:val="c16"/>
    <w:basedOn w:val="a0"/>
    <w:rsid w:val="008C0A96"/>
  </w:style>
  <w:style w:type="character" w:customStyle="1" w:styleId="c7">
    <w:name w:val="c7"/>
    <w:basedOn w:val="a0"/>
    <w:rsid w:val="008C0A96"/>
  </w:style>
  <w:style w:type="character" w:customStyle="1" w:styleId="c2">
    <w:name w:val="c2"/>
    <w:basedOn w:val="a0"/>
    <w:rsid w:val="00FA1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2023-03-19T01:49:00Z</dcterms:created>
  <dcterms:modified xsi:type="dcterms:W3CDTF">2023-03-19T01:49:00Z</dcterms:modified>
</cp:coreProperties>
</file>